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FB4F36" w14:paraId="1EC8E063" w14:textId="77777777" w:rsidTr="00B06E89">
        <w:tc>
          <w:tcPr>
            <w:tcW w:w="2689" w:type="dxa"/>
          </w:tcPr>
          <w:p w14:paraId="3E1C243E" w14:textId="2566B063" w:rsidR="00FB4F36" w:rsidRPr="00FB4F36" w:rsidRDefault="00FB4F36" w:rsidP="00FB4F36">
            <w:pPr>
              <w:pStyle w:val="SIText"/>
            </w:pPr>
            <w:r w:rsidRPr="00CC451E">
              <w:t>Release</w:t>
            </w:r>
            <w:r w:rsidRPr="00FB4F36">
              <w:t xml:space="preserve"> </w:t>
            </w:r>
            <w:r>
              <w:t>2</w:t>
            </w:r>
          </w:p>
        </w:tc>
        <w:tc>
          <w:tcPr>
            <w:tcW w:w="6939" w:type="dxa"/>
          </w:tcPr>
          <w:p w14:paraId="58A721CF" w14:textId="0988C444" w:rsidR="00FB4F36" w:rsidRPr="00FB4F36" w:rsidRDefault="00FB4F36" w:rsidP="00FB4F36">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23EEAC3F" w:rsidR="00F1480E" w:rsidRPr="000754EC" w:rsidRDefault="00DB2099" w:rsidP="000754EC">
            <w:pPr>
              <w:pStyle w:val="SIUNITCODE"/>
            </w:pPr>
            <w:r>
              <w:t>ACM</w:t>
            </w:r>
            <w:r w:rsidR="006A5ABA">
              <w:t>GAS</w:t>
            </w:r>
            <w:r w:rsidR="00F27385">
              <w:t>2</w:t>
            </w:r>
            <w:r w:rsidR="00E82EC6">
              <w:t>10</w:t>
            </w:r>
          </w:p>
        </w:tc>
        <w:tc>
          <w:tcPr>
            <w:tcW w:w="3604" w:type="pct"/>
            <w:shd w:val="clear" w:color="auto" w:fill="auto"/>
          </w:tcPr>
          <w:p w14:paraId="23FCFD0F" w14:textId="0B8C9064" w:rsidR="00F1480E" w:rsidRPr="000754EC" w:rsidRDefault="00E82EC6" w:rsidP="000754EC">
            <w:pPr>
              <w:pStyle w:val="SIUnittitle"/>
            </w:pPr>
            <w:r w:rsidRPr="00E82EC6">
              <w:t>Prepare for and conduct a tour or presentation</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1E54D46" w14:textId="2B3B463A" w:rsidR="00317C9B" w:rsidRPr="00317C9B" w:rsidRDefault="00317C9B" w:rsidP="00317C9B">
            <w:pPr>
              <w:pStyle w:val="SIText"/>
            </w:pPr>
            <w:r w:rsidRPr="00317C9B">
              <w:t>This unit of competency describes the skills and knowledge required to prepare and conduct a tour or presentation within an animal care facility to meet the needs of a wide range of audiences.</w:t>
            </w:r>
            <w:r w:rsidR="00FB4F36" w:rsidRPr="00317C9B">
              <w:t xml:space="preserve"> </w:t>
            </w:r>
            <w:r w:rsidR="00FB4F36">
              <w:t>T</w:t>
            </w:r>
            <w:r w:rsidR="00FB4F36" w:rsidRPr="00317C9B">
              <w:t>our</w:t>
            </w:r>
            <w:r w:rsidR="00FB4F36">
              <w:t>s</w:t>
            </w:r>
            <w:r w:rsidR="00FB4F36" w:rsidRPr="00317C9B">
              <w:t xml:space="preserve"> </w:t>
            </w:r>
            <w:r w:rsidR="00FB4F36">
              <w:t xml:space="preserve">or presentations </w:t>
            </w:r>
            <w:r w:rsidR="00FB4F36" w:rsidRPr="00317C9B">
              <w:t xml:space="preserve">may be </w:t>
            </w:r>
            <w:r w:rsidR="00FB4F36">
              <w:t>routine or non-routine activities conducted to meet specific workplace</w:t>
            </w:r>
            <w:r w:rsidR="00FB4F36" w:rsidRPr="00FB4F36">
              <w:t xml:space="preserve"> </w:t>
            </w:r>
            <w:r w:rsidR="00FB4F36">
              <w:t>requirements.</w:t>
            </w:r>
          </w:p>
          <w:p w14:paraId="14D25C2F" w14:textId="77777777" w:rsidR="00317C9B" w:rsidRPr="00317C9B" w:rsidRDefault="00317C9B" w:rsidP="00317C9B">
            <w:pPr>
              <w:pStyle w:val="SIText"/>
            </w:pPr>
          </w:p>
          <w:p w14:paraId="100FBB25" w14:textId="77777777" w:rsidR="00FB4F36" w:rsidRPr="00FB4F36" w:rsidRDefault="00FB4F36" w:rsidP="00FB4F36">
            <w:pPr>
              <w:pStyle w:val="SIText"/>
            </w:pPr>
            <w:r w:rsidRPr="00091337">
              <w:t xml:space="preserve">This unit applies to new entrants to the animal care and management industry. Animal care may occur in a wide variety of workplaces, including retail pet stores, </w:t>
            </w:r>
            <w:r w:rsidRPr="00FB4F36">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468B3A5B" w14:textId="77777777" w:rsidR="00FB4F36" w:rsidRDefault="00FB4F36" w:rsidP="00FB4F36">
            <w:pPr>
              <w:pStyle w:val="SIText"/>
            </w:pPr>
          </w:p>
          <w:p w14:paraId="664A8C93" w14:textId="77777777" w:rsidR="00FB4F36" w:rsidRPr="00FB4F36" w:rsidRDefault="00FB4F36" w:rsidP="00FB4F36">
            <w:pPr>
              <w:pStyle w:val="SIText"/>
            </w:pPr>
            <w:r w:rsidRPr="00D932BA">
              <w:t>All work must be carried out to comply with workplace procedures according to state/territory health and safety and animal welfare regulations, legislation and standards that apply to the workplace.</w:t>
            </w:r>
          </w:p>
          <w:p w14:paraId="7F595DB2" w14:textId="77777777" w:rsidR="00317C9B" w:rsidRPr="00317C9B" w:rsidRDefault="00317C9B" w:rsidP="00317C9B">
            <w:pPr>
              <w:pStyle w:val="SIText"/>
            </w:pPr>
          </w:p>
          <w:p w14:paraId="226C7F29" w14:textId="74F20F1D" w:rsidR="00317C9B" w:rsidRPr="00317C9B" w:rsidRDefault="00317C9B" w:rsidP="00317C9B">
            <w:pPr>
              <w:pStyle w:val="SIText"/>
            </w:pPr>
            <w:r w:rsidRPr="00317C9B">
              <w:t>No licensing, legislative or certification requirements are known to apply to this unit at the time of publication.</w:t>
            </w:r>
          </w:p>
          <w:p w14:paraId="3757075C" w14:textId="77777777" w:rsidR="00317C9B" w:rsidRPr="00317C9B" w:rsidRDefault="00317C9B" w:rsidP="00317C9B">
            <w:pPr>
              <w:pStyle w:val="SIText"/>
            </w:pPr>
          </w:p>
          <w:p w14:paraId="44760F48" w14:textId="38C9E450" w:rsidR="00373436" w:rsidRPr="000754EC" w:rsidRDefault="00373436" w:rsidP="00317C9B">
            <w:pPr>
              <w:pStyle w:val="SIText"/>
            </w:pP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17C9B" w:rsidRPr="00963A46" w14:paraId="0FA389FC" w14:textId="77777777" w:rsidTr="005C3884">
        <w:trPr>
          <w:cantSplit/>
        </w:trPr>
        <w:tc>
          <w:tcPr>
            <w:tcW w:w="1396" w:type="pct"/>
            <w:shd w:val="clear" w:color="auto" w:fill="auto"/>
          </w:tcPr>
          <w:p w14:paraId="4425895E" w14:textId="420CF308" w:rsidR="00317C9B" w:rsidRPr="00317C9B" w:rsidRDefault="00317C9B" w:rsidP="00317C9B">
            <w:r w:rsidRPr="00317C9B">
              <w:t>1. Prepare for tour or presentation</w:t>
            </w:r>
          </w:p>
        </w:tc>
        <w:tc>
          <w:tcPr>
            <w:tcW w:w="3604" w:type="pct"/>
            <w:shd w:val="clear" w:color="auto" w:fill="auto"/>
          </w:tcPr>
          <w:p w14:paraId="3CF3FFB0" w14:textId="34489326" w:rsidR="00317C9B" w:rsidRPr="00317C9B" w:rsidRDefault="00317C9B" w:rsidP="00317C9B">
            <w:r w:rsidRPr="00317C9B">
              <w:t xml:space="preserve">1.1 Wear appropriate identification and uniform while on duty according to </w:t>
            </w:r>
            <w:r w:rsidR="00612B53">
              <w:t>workplace</w:t>
            </w:r>
            <w:r w:rsidR="00612B53" w:rsidRPr="00317C9B">
              <w:t xml:space="preserve"> </w:t>
            </w:r>
            <w:r w:rsidRPr="00317C9B">
              <w:t>policies and procedures</w:t>
            </w:r>
          </w:p>
          <w:p w14:paraId="77A4E949" w14:textId="77777777" w:rsidR="00317C9B" w:rsidRPr="00317C9B" w:rsidRDefault="00317C9B" w:rsidP="00317C9B">
            <w:r w:rsidRPr="00317C9B">
              <w:t>1.2 Confirm purpose of tour or presentation with supervisor</w:t>
            </w:r>
          </w:p>
          <w:p w14:paraId="0C969A5F" w14:textId="013727E9" w:rsidR="00317C9B" w:rsidRPr="00317C9B" w:rsidRDefault="00317C9B" w:rsidP="00317C9B">
            <w:r w:rsidRPr="00317C9B">
              <w:t>1.3 Read information</w:t>
            </w:r>
            <w:r w:rsidR="00612B53">
              <w:t xml:space="preserve"> or instructions</w:t>
            </w:r>
            <w:r w:rsidRPr="00317C9B">
              <w:t xml:space="preserve"> and clarify questions with the supervisor</w:t>
            </w:r>
          </w:p>
          <w:p w14:paraId="08ACE3F0" w14:textId="77777777" w:rsidR="00317C9B" w:rsidRPr="00317C9B" w:rsidRDefault="00317C9B" w:rsidP="00317C9B">
            <w:r w:rsidRPr="00317C9B">
              <w:t>1.4 Collect materials and equipment for presentation</w:t>
            </w:r>
          </w:p>
          <w:p w14:paraId="6BB13538" w14:textId="77777777" w:rsidR="00317C9B" w:rsidRPr="00317C9B" w:rsidRDefault="00317C9B" w:rsidP="00317C9B">
            <w:r w:rsidRPr="00317C9B">
              <w:t>1.5 Adjust standard tour or presentation to meet specific group needs</w:t>
            </w:r>
          </w:p>
          <w:p w14:paraId="2CC7FF8D" w14:textId="4B8502FB" w:rsidR="00317C9B" w:rsidRPr="00317C9B" w:rsidRDefault="00317C9B" w:rsidP="00317C9B">
            <w:r w:rsidRPr="00317C9B">
              <w:t xml:space="preserve">1.6 Identify and take action to minimise risks to self, </w:t>
            </w:r>
            <w:r w:rsidR="00612B53">
              <w:t>others</w:t>
            </w:r>
            <w:r w:rsidRPr="00317C9B">
              <w:t xml:space="preserve"> and animal</w:t>
            </w:r>
            <w:r w:rsidR="00612B53">
              <w:t>/s</w:t>
            </w:r>
          </w:p>
        </w:tc>
      </w:tr>
      <w:tr w:rsidR="00317C9B" w:rsidRPr="00963A46" w14:paraId="23BA0D54" w14:textId="77777777" w:rsidTr="005C3884">
        <w:trPr>
          <w:cantSplit/>
        </w:trPr>
        <w:tc>
          <w:tcPr>
            <w:tcW w:w="1396" w:type="pct"/>
            <w:shd w:val="clear" w:color="auto" w:fill="auto"/>
          </w:tcPr>
          <w:p w14:paraId="0FF14026" w14:textId="66DE58B6" w:rsidR="00317C9B" w:rsidRPr="00317C9B" w:rsidRDefault="00317C9B" w:rsidP="00317C9B">
            <w:r w:rsidRPr="00317C9B">
              <w:t>2. Conduct tour or presentation</w:t>
            </w:r>
          </w:p>
        </w:tc>
        <w:tc>
          <w:tcPr>
            <w:tcW w:w="3604" w:type="pct"/>
            <w:shd w:val="clear" w:color="auto" w:fill="auto"/>
          </w:tcPr>
          <w:p w14:paraId="042B7E2D" w14:textId="77777777" w:rsidR="00317C9B" w:rsidRPr="00317C9B" w:rsidRDefault="00317C9B" w:rsidP="00317C9B">
            <w:r w:rsidRPr="00317C9B">
              <w:t>2.1 Use public speaking and presentation skills effectively to engage the audience</w:t>
            </w:r>
          </w:p>
          <w:p w14:paraId="13943188" w14:textId="77777777" w:rsidR="00317C9B" w:rsidRPr="00317C9B" w:rsidRDefault="00317C9B" w:rsidP="00317C9B">
            <w:r w:rsidRPr="00317C9B">
              <w:t>2.2 Provide current and accurate information in a format suitable for the group</w:t>
            </w:r>
          </w:p>
          <w:p w14:paraId="373CF630" w14:textId="78CFA400" w:rsidR="00317C9B" w:rsidRPr="00317C9B" w:rsidRDefault="00317C9B" w:rsidP="00317C9B">
            <w:r w:rsidRPr="00317C9B">
              <w:t xml:space="preserve">2.3 Treat and handle animals safely and humanely if used in presentation, according to </w:t>
            </w:r>
            <w:r w:rsidR="00612B53">
              <w:t>workplace</w:t>
            </w:r>
            <w:r w:rsidR="00612B53" w:rsidRPr="00317C9B">
              <w:t xml:space="preserve"> </w:t>
            </w:r>
            <w:r w:rsidR="00612B53">
              <w:t xml:space="preserve">health, safety and animal welfare </w:t>
            </w:r>
            <w:r w:rsidRPr="00317C9B">
              <w:t xml:space="preserve">policies and procedures </w:t>
            </w:r>
          </w:p>
          <w:p w14:paraId="38BD69BA" w14:textId="77777777" w:rsidR="00317C9B" w:rsidRPr="00317C9B" w:rsidRDefault="00317C9B" w:rsidP="00317C9B">
            <w:r w:rsidRPr="00317C9B">
              <w:t>2.4 Encourage audience members to ask questions and participate where appropriate</w:t>
            </w:r>
          </w:p>
          <w:p w14:paraId="27D14E6A" w14:textId="558DD9B0" w:rsidR="00317C9B" w:rsidRPr="00317C9B" w:rsidRDefault="00317C9B" w:rsidP="00317C9B">
            <w:r w:rsidRPr="00317C9B">
              <w:t>2.5 Complete the tour or presentation within the required timeframe and in accordance with the needs of the group</w:t>
            </w:r>
          </w:p>
        </w:tc>
      </w:tr>
      <w:tr w:rsidR="00317C9B" w:rsidRPr="00963A46" w14:paraId="78E1DD62" w14:textId="77777777" w:rsidTr="005C3884">
        <w:trPr>
          <w:cantSplit/>
        </w:trPr>
        <w:tc>
          <w:tcPr>
            <w:tcW w:w="1396" w:type="pct"/>
            <w:shd w:val="clear" w:color="auto" w:fill="auto"/>
          </w:tcPr>
          <w:p w14:paraId="75615B4B" w14:textId="3DE51BF7" w:rsidR="00317C9B" w:rsidRPr="00317C9B" w:rsidRDefault="00317C9B" w:rsidP="00317C9B">
            <w:r w:rsidRPr="00317C9B">
              <w:lastRenderedPageBreak/>
              <w:t xml:space="preserve">3. </w:t>
            </w:r>
            <w:commentRangeStart w:id="1"/>
            <w:r w:rsidRPr="00317C9B">
              <w:t>Return animals and resources after the presentation</w:t>
            </w:r>
            <w:commentRangeEnd w:id="1"/>
            <w:r w:rsidR="00801144">
              <w:commentReference w:id="1"/>
            </w:r>
          </w:p>
        </w:tc>
        <w:tc>
          <w:tcPr>
            <w:tcW w:w="3604" w:type="pct"/>
            <w:shd w:val="clear" w:color="auto" w:fill="auto"/>
          </w:tcPr>
          <w:p w14:paraId="196EA335" w14:textId="77777777" w:rsidR="00317C9B" w:rsidRPr="00317C9B" w:rsidRDefault="00317C9B" w:rsidP="00317C9B">
            <w:r w:rsidRPr="00317C9B">
              <w:t>3.1 Return animals to their section if used</w:t>
            </w:r>
          </w:p>
          <w:p w14:paraId="4477DEE0" w14:textId="1D5E4E32" w:rsidR="00317C9B" w:rsidRPr="00317C9B" w:rsidRDefault="00317C9B" w:rsidP="00317C9B">
            <w:r w:rsidRPr="00317C9B">
              <w:t xml:space="preserve">3.2 Record animal behaviour and </w:t>
            </w:r>
            <w:r w:rsidR="00612B53">
              <w:t>activity</w:t>
            </w:r>
            <w:r w:rsidRPr="00317C9B">
              <w:t>, and report to the supervisor</w:t>
            </w:r>
          </w:p>
          <w:p w14:paraId="45AE212C" w14:textId="77777777" w:rsidR="00317C9B" w:rsidRPr="00317C9B" w:rsidRDefault="00317C9B" w:rsidP="00317C9B">
            <w:r w:rsidRPr="00317C9B">
              <w:t>3.3 Check materials and equipment and return to the appropriate area</w:t>
            </w:r>
          </w:p>
          <w:p w14:paraId="32F840FC" w14:textId="45EA8BB0" w:rsidR="00317C9B" w:rsidRPr="00317C9B" w:rsidRDefault="00317C9B" w:rsidP="00317C9B">
            <w:r w:rsidRPr="00317C9B">
              <w:t xml:space="preserve">3.4 Provide feedback on tour or presentation to the supervisor and according to </w:t>
            </w:r>
            <w:r w:rsidR="00612B53">
              <w:t>workplace</w:t>
            </w:r>
            <w:r w:rsidRPr="00317C9B">
              <w:t xml:space="preserv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17C9B" w:rsidRPr="00336FCA" w:rsidDel="00423CB2" w14:paraId="10FED34D" w14:textId="77777777" w:rsidTr="005C3884">
        <w:tc>
          <w:tcPr>
            <w:tcW w:w="1396" w:type="pct"/>
          </w:tcPr>
          <w:p w14:paraId="425E9B75" w14:textId="7696C249" w:rsidR="00317C9B" w:rsidRPr="00317C9B" w:rsidRDefault="00317C9B" w:rsidP="00317C9B">
            <w:r w:rsidRPr="00317C9B">
              <w:t>Reading</w:t>
            </w:r>
          </w:p>
        </w:tc>
        <w:tc>
          <w:tcPr>
            <w:tcW w:w="3604" w:type="pct"/>
          </w:tcPr>
          <w:p w14:paraId="427EAEA5" w14:textId="51FDA944" w:rsidR="00317C9B" w:rsidRPr="00317C9B" w:rsidRDefault="00317C9B" w:rsidP="00317C9B">
            <w:pPr>
              <w:pStyle w:val="SIBulletList1"/>
            </w:pPr>
            <w:r w:rsidRPr="00317C9B">
              <w:t xml:space="preserve">Interpret and follow </w:t>
            </w:r>
            <w:r w:rsidR="00612B53">
              <w:t>workplace</w:t>
            </w:r>
            <w:r w:rsidR="00612B53" w:rsidRPr="00317C9B">
              <w:t xml:space="preserve"> </w:t>
            </w:r>
            <w:r w:rsidRPr="00317C9B">
              <w:t>policies and procedures</w:t>
            </w:r>
          </w:p>
        </w:tc>
      </w:tr>
      <w:tr w:rsidR="00317C9B" w:rsidRPr="00336FCA" w:rsidDel="00423CB2" w14:paraId="1A57EC42" w14:textId="77777777" w:rsidTr="005C3884">
        <w:tc>
          <w:tcPr>
            <w:tcW w:w="1396" w:type="pct"/>
          </w:tcPr>
          <w:p w14:paraId="174B5114" w14:textId="512D66AC" w:rsidR="00317C9B" w:rsidRPr="00317C9B" w:rsidRDefault="00317C9B" w:rsidP="00317C9B">
            <w:r w:rsidRPr="00317C9B">
              <w:t>Writing</w:t>
            </w:r>
          </w:p>
        </w:tc>
        <w:tc>
          <w:tcPr>
            <w:tcW w:w="3604" w:type="pct"/>
          </w:tcPr>
          <w:p w14:paraId="3F722DE8" w14:textId="55C8C4A7" w:rsidR="00317C9B" w:rsidRPr="00317C9B" w:rsidRDefault="00317C9B" w:rsidP="00317C9B">
            <w:pPr>
              <w:pStyle w:val="SIBulletList1"/>
            </w:pPr>
            <w:r w:rsidRPr="00317C9B">
              <w:t>Complete routine forms accurately and appropriately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317C9B" w14:paraId="3B20AEE1" w14:textId="77777777" w:rsidTr="00F33FF2">
        <w:tc>
          <w:tcPr>
            <w:tcW w:w="1028" w:type="pct"/>
          </w:tcPr>
          <w:p w14:paraId="0AEF7570" w14:textId="07B6B5C7" w:rsidR="00317C9B" w:rsidRPr="00317C9B" w:rsidRDefault="00317C9B" w:rsidP="00317C9B">
            <w:r w:rsidRPr="00317C9B">
              <w:t>ACMGAS210 Prepare for and conduct a tour or presentation</w:t>
            </w:r>
          </w:p>
        </w:tc>
        <w:tc>
          <w:tcPr>
            <w:tcW w:w="1105" w:type="pct"/>
          </w:tcPr>
          <w:p w14:paraId="1F790987" w14:textId="0B5376BD" w:rsidR="00317C9B" w:rsidRPr="00317C9B" w:rsidRDefault="00317C9B" w:rsidP="00317C9B">
            <w:r w:rsidRPr="00317C9B">
              <w:t>ACMGAS210 Prepare for and conduct a tour or presentation</w:t>
            </w:r>
          </w:p>
        </w:tc>
        <w:tc>
          <w:tcPr>
            <w:tcW w:w="1251" w:type="pct"/>
          </w:tcPr>
          <w:p w14:paraId="016F5098" w14:textId="1BFEECC1" w:rsidR="00317C9B" w:rsidRPr="00317C9B" w:rsidRDefault="00612B53" w:rsidP="00317C9B">
            <w:r>
              <w:t>Minor edits to performance criteria for clarity</w:t>
            </w:r>
          </w:p>
        </w:tc>
        <w:tc>
          <w:tcPr>
            <w:tcW w:w="1616" w:type="pct"/>
          </w:tcPr>
          <w:p w14:paraId="267394D0" w14:textId="514B41D9" w:rsidR="00317C9B" w:rsidRPr="00317C9B" w:rsidRDefault="00317C9B" w:rsidP="00317C9B">
            <w:r w:rsidRPr="00317C9B">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1DCD7584"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022C62" w:rsidRPr="00022C62">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CB36DAC" w:rsidR="00556C4C" w:rsidRPr="000754EC" w:rsidRDefault="00556C4C" w:rsidP="000754EC">
            <w:pPr>
              <w:pStyle w:val="SIUnittitle"/>
            </w:pPr>
            <w:r w:rsidRPr="00F56827">
              <w:t xml:space="preserve">Assessment requirements for </w:t>
            </w:r>
            <w:r w:rsidR="00E82EC6" w:rsidRPr="00E82EC6">
              <w:t>ACMGAS210 Prepare for and conduct a tour or presentation</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146862C8" w14:textId="77777777" w:rsidR="00317C9B" w:rsidRPr="00317C9B" w:rsidRDefault="00317C9B" w:rsidP="00317C9B">
            <w:r w:rsidRPr="00317C9B">
              <w:t>An individual demonstrating competency must satisfy all of the elements and performance criteria in this unit.</w:t>
            </w:r>
          </w:p>
          <w:p w14:paraId="023E657A" w14:textId="77777777" w:rsidR="00317C9B" w:rsidRPr="00317C9B" w:rsidRDefault="00317C9B" w:rsidP="00317C9B">
            <w:r w:rsidRPr="00317C9B">
              <w:t>There must be evidence that the individual has prepared for and conducted a tour or presentation for two different groups, including:</w:t>
            </w:r>
          </w:p>
          <w:p w14:paraId="3E28952E" w14:textId="6E2214C7" w:rsidR="00317C9B" w:rsidRPr="00317C9B" w:rsidRDefault="00317C9B" w:rsidP="00317C9B">
            <w:pPr>
              <w:pStyle w:val="SIBulletList1"/>
            </w:pPr>
            <w:r w:rsidRPr="00317C9B">
              <w:t xml:space="preserve">communicated effectively with a </w:t>
            </w:r>
            <w:r w:rsidR="00612B53">
              <w:t>diverse</w:t>
            </w:r>
            <w:r w:rsidR="00612B53" w:rsidRPr="00317C9B">
              <w:t xml:space="preserve"> </w:t>
            </w:r>
            <w:r w:rsidRPr="00317C9B">
              <w:t>range of people</w:t>
            </w:r>
          </w:p>
          <w:p w14:paraId="35EFD716" w14:textId="615763C8" w:rsidR="00317C9B" w:rsidRPr="00317C9B" w:rsidRDefault="00317C9B" w:rsidP="00317C9B">
            <w:pPr>
              <w:pStyle w:val="SIBulletList1"/>
            </w:pPr>
            <w:r w:rsidRPr="00317C9B">
              <w:t xml:space="preserve">listened and responded to enquiries from </w:t>
            </w:r>
            <w:r w:rsidR="00612B53">
              <w:t xml:space="preserve">group </w:t>
            </w:r>
            <w:r w:rsidRPr="00317C9B">
              <w:t xml:space="preserve">members </w:t>
            </w:r>
          </w:p>
          <w:p w14:paraId="0CED361E" w14:textId="5EF62241" w:rsidR="00556C4C" w:rsidRPr="000754EC" w:rsidRDefault="00317C9B" w:rsidP="00317C9B">
            <w:pPr>
              <w:pStyle w:val="SIBulletList1"/>
            </w:pPr>
            <w:r w:rsidRPr="00317C9B">
              <w:t xml:space="preserve">accurately recorded animal behaviour and </w:t>
            </w:r>
            <w:r w:rsidR="00612B53">
              <w:t>activity</w:t>
            </w:r>
            <w:r w:rsidRPr="00317C9B">
              <w:t xml:space="preserve"> and reported to supervisor.</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3A81E965" w14:textId="77777777" w:rsidR="00317C9B" w:rsidRPr="00317C9B" w:rsidRDefault="00317C9B" w:rsidP="00317C9B">
            <w:r w:rsidRPr="00317C9B">
              <w:t>An individual must be able to demonstrate the knowledge required to perform the tasks outlined in the elements and performance criteria of this unit. This includes knowledge of:</w:t>
            </w:r>
          </w:p>
          <w:p w14:paraId="6CFE64E0" w14:textId="77777777" w:rsidR="00A9304F" w:rsidRDefault="00A9304F" w:rsidP="00317C9B">
            <w:pPr>
              <w:pStyle w:val="SIBulletList1"/>
            </w:pPr>
            <w:r>
              <w:t>purpose of tour or presentation relevant to context</w:t>
            </w:r>
          </w:p>
          <w:p w14:paraId="4A909D66" w14:textId="1A208797" w:rsidR="00317C9B" w:rsidRPr="00317C9B" w:rsidRDefault="00317C9B" w:rsidP="00317C9B">
            <w:pPr>
              <w:pStyle w:val="SIBulletList1"/>
            </w:pPr>
            <w:r w:rsidRPr="00317C9B">
              <w:t>effective group presentation techniques</w:t>
            </w:r>
          </w:p>
          <w:p w14:paraId="28F32DEB" w14:textId="77777777" w:rsidR="00317C9B" w:rsidRPr="00317C9B" w:rsidRDefault="00317C9B" w:rsidP="00317C9B">
            <w:pPr>
              <w:pStyle w:val="SIBulletList1"/>
            </w:pPr>
            <w:r w:rsidRPr="00317C9B">
              <w:t>safe and humane animal handling and restraint techniques</w:t>
            </w:r>
          </w:p>
          <w:p w14:paraId="14355E60" w14:textId="77777777" w:rsidR="00317C9B" w:rsidRPr="00317C9B" w:rsidRDefault="00317C9B" w:rsidP="00317C9B">
            <w:pPr>
              <w:pStyle w:val="SIBulletList1"/>
            </w:pPr>
            <w:r w:rsidRPr="00317C9B">
              <w:t>sources of information appropriate to presentation</w:t>
            </w:r>
          </w:p>
          <w:p w14:paraId="40942D7C" w14:textId="238D0130" w:rsidR="00612B53" w:rsidRDefault="00612B53" w:rsidP="00612B53">
            <w:pPr>
              <w:pStyle w:val="SIBulletList1"/>
            </w:pPr>
            <w:r>
              <w:t>workplace procedures for:</w:t>
            </w:r>
          </w:p>
          <w:p w14:paraId="016CEA87" w14:textId="737365A7" w:rsidR="00612B53" w:rsidRDefault="00612B53" w:rsidP="00385DA5">
            <w:pPr>
              <w:pStyle w:val="SIBulletList2"/>
            </w:pPr>
            <w:r>
              <w:t>health and safety</w:t>
            </w:r>
            <w:r w:rsidRPr="00317C9B">
              <w:t xml:space="preserve"> </w:t>
            </w:r>
          </w:p>
          <w:p w14:paraId="5E723FB9" w14:textId="2D0FA1FE" w:rsidR="00317C9B" w:rsidRPr="00317C9B" w:rsidRDefault="00317C9B" w:rsidP="00385DA5">
            <w:pPr>
              <w:pStyle w:val="SIBulletList2"/>
            </w:pPr>
            <w:r w:rsidRPr="00317C9B">
              <w:t xml:space="preserve">animal welfare </w:t>
            </w:r>
          </w:p>
          <w:p w14:paraId="0E621F82" w14:textId="4BC65D85" w:rsidR="00F1480E" w:rsidRPr="000754EC" w:rsidRDefault="00317C9B" w:rsidP="00317C9B">
            <w:pPr>
              <w:pStyle w:val="SIBulletList1"/>
            </w:pPr>
            <w:r w:rsidRPr="00317C9B">
              <w:t xml:space="preserve">hazards of working with animals and appropriate risk </w:t>
            </w:r>
            <w:r w:rsidR="009C169F">
              <w:t>controls relevant to context</w:t>
            </w:r>
            <w:r w:rsidRPr="00317C9B">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23790ACE" w14:textId="77777777" w:rsidR="005757B2" w:rsidRPr="005757B2" w:rsidRDefault="005757B2" w:rsidP="005757B2">
            <w:r w:rsidRPr="005757B2">
              <w:t>Assessment of skills must take place under the following conditions:</w:t>
            </w:r>
          </w:p>
          <w:p w14:paraId="2150CCB7" w14:textId="77777777" w:rsidR="005757B2" w:rsidRPr="005757B2" w:rsidRDefault="005757B2" w:rsidP="005757B2">
            <w:pPr>
              <w:pStyle w:val="SIBulletList1"/>
            </w:pPr>
            <w:r w:rsidRPr="005757B2">
              <w:t>physical conditions:</w:t>
            </w:r>
          </w:p>
          <w:p w14:paraId="33CA4B8B" w14:textId="4F54C6CD" w:rsidR="005757B2" w:rsidRPr="005757B2" w:rsidRDefault="009C169F" w:rsidP="005757B2">
            <w:pPr>
              <w:pStyle w:val="SIBulletList2"/>
            </w:pPr>
            <w:r>
              <w:t xml:space="preserve">a workplace, or </w:t>
            </w:r>
            <w:r w:rsidR="005757B2" w:rsidRPr="005757B2">
              <w:t>an environment that accurately reflects a real workplace setting</w:t>
            </w:r>
          </w:p>
          <w:p w14:paraId="72C0DCC6" w14:textId="77777777" w:rsidR="005757B2" w:rsidRPr="005757B2" w:rsidRDefault="005757B2" w:rsidP="005757B2">
            <w:pPr>
              <w:pStyle w:val="SIBulletList1"/>
            </w:pPr>
            <w:r w:rsidRPr="005757B2">
              <w:t>resources, equipment and materials:</w:t>
            </w:r>
          </w:p>
          <w:p w14:paraId="6BE28A7E" w14:textId="77777777" w:rsidR="005757B2" w:rsidRPr="005757B2" w:rsidRDefault="005757B2" w:rsidP="005757B2">
            <w:pPr>
              <w:pStyle w:val="SIBulletList2"/>
            </w:pPr>
            <w:r w:rsidRPr="005757B2">
              <w:t>a range of animals</w:t>
            </w:r>
          </w:p>
          <w:p w14:paraId="6CE7F9A2" w14:textId="77777777" w:rsidR="005757B2" w:rsidRPr="005757B2" w:rsidRDefault="005757B2" w:rsidP="005757B2">
            <w:pPr>
              <w:pStyle w:val="SIBulletList2"/>
            </w:pPr>
            <w:r w:rsidRPr="005757B2">
              <w:t>equipment and resources appropriate to work undertaken in an animal care environment</w:t>
            </w:r>
          </w:p>
          <w:p w14:paraId="1A60B16B" w14:textId="77777777" w:rsidR="005757B2" w:rsidRPr="005757B2" w:rsidRDefault="005757B2" w:rsidP="005757B2">
            <w:pPr>
              <w:pStyle w:val="SIBulletList1"/>
            </w:pPr>
            <w:r w:rsidRPr="005757B2">
              <w:t>specifications:</w:t>
            </w:r>
          </w:p>
          <w:p w14:paraId="0A830933" w14:textId="13FEA5C4" w:rsidR="005757B2" w:rsidRPr="005757B2" w:rsidRDefault="005757B2" w:rsidP="005757B2">
            <w:pPr>
              <w:pStyle w:val="SIBulletList2"/>
            </w:pPr>
            <w:r w:rsidRPr="005757B2">
              <w:t xml:space="preserve">access to </w:t>
            </w:r>
            <w:r w:rsidR="009C169F">
              <w:t>workplace</w:t>
            </w:r>
            <w:r w:rsidR="009C169F" w:rsidRPr="005757B2">
              <w:t xml:space="preserve"> </w:t>
            </w:r>
            <w:r w:rsidRPr="005757B2">
              <w:t>policies and procedures</w:t>
            </w:r>
            <w:r w:rsidR="009C169F">
              <w:t xml:space="preserve"> and instructions</w:t>
            </w:r>
          </w:p>
          <w:p w14:paraId="2E77C4F9" w14:textId="28788632" w:rsidR="005757B2" w:rsidRPr="005757B2" w:rsidRDefault="005757B2" w:rsidP="005757B2">
            <w:pPr>
              <w:pStyle w:val="SIBulletList1"/>
            </w:pPr>
            <w:r w:rsidRPr="005757B2">
              <w:t>relationships:</w:t>
            </w:r>
          </w:p>
          <w:p w14:paraId="43CC51EF" w14:textId="32C0E63C" w:rsidR="005757B2" w:rsidRPr="005757B2" w:rsidRDefault="005757B2" w:rsidP="005757B2">
            <w:pPr>
              <w:pStyle w:val="SIBulletList2"/>
            </w:pPr>
            <w:r w:rsidRPr="005757B2">
              <w:t>supervisor</w:t>
            </w:r>
          </w:p>
          <w:p w14:paraId="107010A0" w14:textId="29114BA6" w:rsidR="005757B2" w:rsidRPr="005757B2" w:rsidRDefault="005757B2" w:rsidP="005757B2">
            <w:pPr>
              <w:pStyle w:val="SIBulletList2"/>
            </w:pPr>
            <w:r w:rsidRPr="005757B2">
              <w:t>audiences</w:t>
            </w:r>
            <w:r w:rsidR="00736162">
              <w:t xml:space="preserve"> specified in the performance evidence</w:t>
            </w:r>
          </w:p>
          <w:p w14:paraId="59B78EEE" w14:textId="77777777" w:rsidR="009C169F" w:rsidRDefault="009C169F" w:rsidP="005757B2">
            <w:pPr>
              <w:pStyle w:val="SIBulletList1"/>
              <w:numPr>
                <w:ilvl w:val="0"/>
                <w:numId w:val="0"/>
              </w:numPr>
            </w:pPr>
          </w:p>
          <w:p w14:paraId="55032F60" w14:textId="40500AB5" w:rsidR="00F1480E" w:rsidRPr="00CE4CA1" w:rsidRDefault="005757B2" w:rsidP="005757B2">
            <w:pPr>
              <w:pStyle w:val="SIBulletList1"/>
              <w:numPr>
                <w:ilvl w:val="0"/>
                <w:numId w:val="0"/>
              </w:numPr>
            </w:pPr>
            <w:r w:rsidRPr="005757B2">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45ACD37" w:rsidR="00F1480E" w:rsidRPr="000754EC" w:rsidRDefault="00022C62" w:rsidP="000754EC">
            <w:pPr>
              <w:pStyle w:val="SIText"/>
            </w:pPr>
            <w:r w:rsidRPr="00022C62">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w:date="2020-02-04T14:10:00Z" w:initials="SH">
    <w:p w14:paraId="1AC25335" w14:textId="6BB4B5C1" w:rsidR="005777BA" w:rsidRPr="005777BA" w:rsidRDefault="00801144">
      <w:pPr>
        <w:rPr>
          <w:rStyle w:val="SITemporaryText-red"/>
        </w:rPr>
      </w:pPr>
      <w:r w:rsidRPr="005777BA">
        <w:rPr>
          <w:rStyle w:val="SITemporaryText-red"/>
        </w:rPr>
        <w:annotationRef/>
      </w:r>
      <w:r w:rsidR="005777BA" w:rsidRPr="005777BA">
        <w:rPr>
          <w:rStyle w:val="SITemporaryText-red"/>
        </w:rPr>
        <w:t>Stakeholder advice sought.</w:t>
      </w:r>
    </w:p>
    <w:p w14:paraId="50C85223" w14:textId="10A811DF" w:rsidR="00801144" w:rsidRDefault="00801144">
      <w:r w:rsidRPr="005777BA">
        <w:rPr>
          <w:rStyle w:val="SITemporaryText-red"/>
        </w:rPr>
        <w:t>Would all tours include animal involvement?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C852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C85223" w16cid:durableId="21E3F9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32D04" w14:textId="77777777" w:rsidR="001D2B32" w:rsidRDefault="001D2B32" w:rsidP="00BF3F0A">
      <w:r>
        <w:separator/>
      </w:r>
    </w:p>
    <w:p w14:paraId="5CD2B80F" w14:textId="77777777" w:rsidR="001D2B32" w:rsidRDefault="001D2B32"/>
  </w:endnote>
  <w:endnote w:type="continuationSeparator" w:id="0">
    <w:p w14:paraId="6CDBA447" w14:textId="77777777" w:rsidR="001D2B32" w:rsidRDefault="001D2B32" w:rsidP="00BF3F0A">
      <w:r>
        <w:continuationSeparator/>
      </w:r>
    </w:p>
    <w:p w14:paraId="413A3A51" w14:textId="77777777" w:rsidR="001D2B32" w:rsidRDefault="001D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F80BC" w14:textId="77777777" w:rsidR="00736162" w:rsidRDefault="007361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E1C55" w14:textId="77777777" w:rsidR="00736162" w:rsidRDefault="007361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7987B" w14:textId="77777777" w:rsidR="001D2B32" w:rsidRDefault="001D2B32" w:rsidP="00BF3F0A">
      <w:r>
        <w:separator/>
      </w:r>
    </w:p>
    <w:p w14:paraId="37A18B2A" w14:textId="77777777" w:rsidR="001D2B32" w:rsidRDefault="001D2B32"/>
  </w:footnote>
  <w:footnote w:type="continuationSeparator" w:id="0">
    <w:p w14:paraId="6C91006D" w14:textId="77777777" w:rsidR="001D2B32" w:rsidRDefault="001D2B32" w:rsidP="00BF3F0A">
      <w:r>
        <w:continuationSeparator/>
      </w:r>
    </w:p>
    <w:p w14:paraId="11CA54E7" w14:textId="77777777" w:rsidR="001D2B32" w:rsidRDefault="001D2B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1153C" w14:textId="77777777" w:rsidR="00736162" w:rsidRDefault="007361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D41F0CE" w:rsidR="005C3884" w:rsidRPr="00E82EC6" w:rsidRDefault="001D2B32" w:rsidP="00E82EC6">
    <w:sdt>
      <w:sdtPr>
        <w:rPr>
          <w:lang w:eastAsia="en-US"/>
        </w:rPr>
        <w:id w:val="729743682"/>
        <w:docPartObj>
          <w:docPartGallery w:val="Watermarks"/>
          <w:docPartUnique/>
        </w:docPartObj>
      </w:sdtPr>
      <w:sdtEndPr/>
      <w:sdtContent>
        <w:r>
          <w:rPr>
            <w:lang w:eastAsia="en-US"/>
          </w:rPr>
          <w:pict w14:anchorId="56F1A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82EC6" w:rsidRPr="00E82EC6">
      <w:rPr>
        <w:lang w:eastAsia="en-US"/>
      </w:rPr>
      <w:t>ACMGAS210 Prepare for and conduct a tour or presentation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90B02" w14:textId="77777777" w:rsidR="00736162" w:rsidRDefault="007361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F6539A"/>
    <w:multiLevelType w:val="multilevel"/>
    <w:tmpl w:val="F8045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15"/>
  </w:num>
  <w:num w:numId="4">
    <w:abstractNumId w:val="11"/>
  </w:num>
  <w:num w:numId="5">
    <w:abstractNumId w:val="5"/>
  </w:num>
  <w:num w:numId="6">
    <w:abstractNumId w:val="7"/>
  </w:num>
  <w:num w:numId="7">
    <w:abstractNumId w:val="12"/>
  </w:num>
  <w:num w:numId="8">
    <w:abstractNumId w:val="2"/>
  </w:num>
  <w:num w:numId="9">
    <w:abstractNumId w:val="17"/>
  </w:num>
  <w:num w:numId="10">
    <w:abstractNumId w:val="14"/>
  </w:num>
  <w:num w:numId="11">
    <w:abstractNumId w:val="4"/>
  </w:num>
  <w:num w:numId="12">
    <w:abstractNumId w:val="0"/>
  </w:num>
  <w:num w:numId="13">
    <w:abstractNumId w:val="16"/>
  </w:num>
  <w:num w:numId="14">
    <w:abstractNumId w:val="1"/>
  </w:num>
  <w:num w:numId="15">
    <w:abstractNumId w:val="6"/>
  </w:num>
  <w:num w:numId="16">
    <w:abstractNumId w:val="8"/>
  </w:num>
  <w:num w:numId="17">
    <w:abstractNumId w:val="1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w15:presenceInfo w15:providerId="None" w15:userId="S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2C62"/>
    <w:rsid w:val="00023992"/>
    <w:rsid w:val="000275AE"/>
    <w:rsid w:val="00041E59"/>
    <w:rsid w:val="00062A95"/>
    <w:rsid w:val="00064BFE"/>
    <w:rsid w:val="00070B3E"/>
    <w:rsid w:val="00071F95"/>
    <w:rsid w:val="000737BB"/>
    <w:rsid w:val="00074E47"/>
    <w:rsid w:val="000754EC"/>
    <w:rsid w:val="0009093B"/>
    <w:rsid w:val="00091337"/>
    <w:rsid w:val="000A1A03"/>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65E01"/>
    <w:rsid w:val="00176E4F"/>
    <w:rsid w:val="001832D0"/>
    <w:rsid w:val="0018546B"/>
    <w:rsid w:val="001901A4"/>
    <w:rsid w:val="00194C2B"/>
    <w:rsid w:val="001A3E0C"/>
    <w:rsid w:val="001A6A3E"/>
    <w:rsid w:val="001A7B6D"/>
    <w:rsid w:val="001B34D5"/>
    <w:rsid w:val="001B513A"/>
    <w:rsid w:val="001B7D00"/>
    <w:rsid w:val="001C0A75"/>
    <w:rsid w:val="001C1306"/>
    <w:rsid w:val="001D2B32"/>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D4B2F"/>
    <w:rsid w:val="002E170C"/>
    <w:rsid w:val="002E193E"/>
    <w:rsid w:val="002F676B"/>
    <w:rsid w:val="002F7486"/>
    <w:rsid w:val="00305EFF"/>
    <w:rsid w:val="00310A6A"/>
    <w:rsid w:val="003144E6"/>
    <w:rsid w:val="00317C9B"/>
    <w:rsid w:val="00337E82"/>
    <w:rsid w:val="00346C98"/>
    <w:rsid w:val="00346FDC"/>
    <w:rsid w:val="00350BB1"/>
    <w:rsid w:val="00352C83"/>
    <w:rsid w:val="00357900"/>
    <w:rsid w:val="00366805"/>
    <w:rsid w:val="0037067D"/>
    <w:rsid w:val="00373436"/>
    <w:rsid w:val="00383938"/>
    <w:rsid w:val="00385DA5"/>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6239A"/>
    <w:rsid w:val="00463FB5"/>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A0F"/>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7B2"/>
    <w:rsid w:val="00575BC6"/>
    <w:rsid w:val="005777BA"/>
    <w:rsid w:val="00582021"/>
    <w:rsid w:val="00583902"/>
    <w:rsid w:val="00597E10"/>
    <w:rsid w:val="005A1D70"/>
    <w:rsid w:val="005A3AA5"/>
    <w:rsid w:val="005A6C9C"/>
    <w:rsid w:val="005A74DC"/>
    <w:rsid w:val="005B5146"/>
    <w:rsid w:val="005C3884"/>
    <w:rsid w:val="005C3A1D"/>
    <w:rsid w:val="005C6498"/>
    <w:rsid w:val="005D1AFD"/>
    <w:rsid w:val="005E51E6"/>
    <w:rsid w:val="005F027A"/>
    <w:rsid w:val="005F33CC"/>
    <w:rsid w:val="005F771F"/>
    <w:rsid w:val="00602DA1"/>
    <w:rsid w:val="006121D4"/>
    <w:rsid w:val="00612B53"/>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7CC"/>
    <w:rsid w:val="00705EEC"/>
    <w:rsid w:val="00707741"/>
    <w:rsid w:val="007134FE"/>
    <w:rsid w:val="00715794"/>
    <w:rsid w:val="00717385"/>
    <w:rsid w:val="00722769"/>
    <w:rsid w:val="00727901"/>
    <w:rsid w:val="0073075B"/>
    <w:rsid w:val="0073404B"/>
    <w:rsid w:val="007341FF"/>
    <w:rsid w:val="00736162"/>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95C10"/>
    <w:rsid w:val="007A300D"/>
    <w:rsid w:val="007A3426"/>
    <w:rsid w:val="007D5A78"/>
    <w:rsid w:val="007E027D"/>
    <w:rsid w:val="007E3BD1"/>
    <w:rsid w:val="007E74AE"/>
    <w:rsid w:val="007F1563"/>
    <w:rsid w:val="007F1EB2"/>
    <w:rsid w:val="007F44DB"/>
    <w:rsid w:val="007F5A8B"/>
    <w:rsid w:val="00801144"/>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A12ED"/>
    <w:rsid w:val="008A39D3"/>
    <w:rsid w:val="008B1BDF"/>
    <w:rsid w:val="008B2C77"/>
    <w:rsid w:val="008B4AD2"/>
    <w:rsid w:val="008B7138"/>
    <w:rsid w:val="008C31D1"/>
    <w:rsid w:val="008C4BDF"/>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3E01"/>
    <w:rsid w:val="00970747"/>
    <w:rsid w:val="00977E85"/>
    <w:rsid w:val="009849D5"/>
    <w:rsid w:val="00997BFC"/>
    <w:rsid w:val="009A5900"/>
    <w:rsid w:val="009A6E6C"/>
    <w:rsid w:val="009A6F3F"/>
    <w:rsid w:val="009B331A"/>
    <w:rsid w:val="009C169F"/>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9304F"/>
    <w:rsid w:val="00AA5338"/>
    <w:rsid w:val="00AB1B8E"/>
    <w:rsid w:val="00AB3EC1"/>
    <w:rsid w:val="00AB46DE"/>
    <w:rsid w:val="00AC0696"/>
    <w:rsid w:val="00AC4897"/>
    <w:rsid w:val="00AC4C98"/>
    <w:rsid w:val="00AC5F6B"/>
    <w:rsid w:val="00AD3896"/>
    <w:rsid w:val="00AD5B47"/>
    <w:rsid w:val="00AE1ED9"/>
    <w:rsid w:val="00AE32CB"/>
    <w:rsid w:val="00AF3957"/>
    <w:rsid w:val="00AF590D"/>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355A1"/>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72771"/>
    <w:rsid w:val="00E82EC6"/>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B4F36"/>
    <w:rsid w:val="00FC78D3"/>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B31BE99-3E93-4595-A745-8C2906507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941D7-3B98-4DE7-9D4B-E6DE11EAB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116</cp:revision>
  <cp:lastPrinted>2016-05-27T05:21:00Z</cp:lastPrinted>
  <dcterms:created xsi:type="dcterms:W3CDTF">2019-08-27T03:58:00Z</dcterms:created>
  <dcterms:modified xsi:type="dcterms:W3CDTF">2020-02-10T05:31:00Z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