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4C838866" w:rsidR="00A301E0" w:rsidRPr="00752A41" w:rsidRDefault="00495D00" w:rsidP="00752A41">
            <w:pPr>
              <w:pStyle w:val="SISSCODE"/>
            </w:pPr>
            <w:r>
              <w:t>AHCSS</w:t>
            </w:r>
            <w:r w:rsidR="001028C2">
              <w:t>00044</w:t>
            </w:r>
          </w:p>
        </w:tc>
        <w:tc>
          <w:tcPr>
            <w:tcW w:w="3604" w:type="pct"/>
            <w:shd w:val="clear" w:color="auto" w:fill="auto"/>
          </w:tcPr>
          <w:p w14:paraId="5892C01E" w14:textId="68A5EB28" w:rsidR="00A301E0" w:rsidRPr="00752A41" w:rsidRDefault="001028C2" w:rsidP="00752A41">
            <w:pPr>
              <w:pStyle w:val="SISStitle"/>
            </w:pPr>
            <w:r w:rsidRPr="001028C2">
              <w:t>Organic Horticulture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F2089" w:rsidRPr="00963A46" w14:paraId="277E3599" w14:textId="77777777" w:rsidTr="00F669F0">
        <w:tc>
          <w:tcPr>
            <w:tcW w:w="1396" w:type="pct"/>
            <w:shd w:val="clear" w:color="auto" w:fill="auto"/>
          </w:tcPr>
          <w:p w14:paraId="28859D90" w14:textId="7DEAEAEA" w:rsidR="009F2089" w:rsidRPr="009F2089" w:rsidRDefault="009F2089" w:rsidP="009F2089">
            <w:pPr>
              <w:pStyle w:val="SIText"/>
            </w:pPr>
            <w:r w:rsidRPr="00814D40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E1DABA7" w14:textId="4CD8F7A4" w:rsidR="00F874D7" w:rsidRPr="00F874D7" w:rsidRDefault="00F874D7" w:rsidP="00F874D7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F874D7">
              <w:t xml:space="preserve"> 9.0.</w:t>
            </w:r>
          </w:p>
          <w:p w14:paraId="6117E3D2" w14:textId="77777777" w:rsidR="009F2089" w:rsidRDefault="009F2089">
            <w:pPr>
              <w:pStyle w:val="SIText"/>
            </w:pPr>
          </w:p>
          <w:p w14:paraId="28FA5AE8" w14:textId="21CDBCE9" w:rsidR="009F2089" w:rsidRPr="009F2089" w:rsidRDefault="009F2089">
            <w:pPr>
              <w:pStyle w:val="SIText"/>
            </w:pPr>
            <w:r>
              <w:t>Updated Qualifications pathway information and unit codes</w:t>
            </w:r>
          </w:p>
        </w:tc>
      </w:tr>
      <w:tr w:rsidR="00814D40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2EC82AA1" w:rsidR="00814D40" w:rsidRPr="00814D40" w:rsidRDefault="00814D40" w:rsidP="00814D40">
            <w:pPr>
              <w:pStyle w:val="SIText"/>
            </w:pPr>
            <w:r w:rsidRPr="00814D40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BAE8DE4" w14:textId="6CD4F522" w:rsidR="00814D40" w:rsidRPr="00814D40" w:rsidRDefault="00814D40" w:rsidP="00814D40">
            <w:pPr>
              <w:pStyle w:val="SIText"/>
            </w:pPr>
            <w:r w:rsidRPr="00814D40">
              <w:t>This version released with AHC Agriculture, Horticulture, Conservation and Land Management Training Package Version 1.0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0BC2682" w14:textId="3AA13F32" w:rsidR="00A772D9" w:rsidRDefault="00567AD6" w:rsidP="0035796F">
            <w:pPr>
              <w:pStyle w:val="SIText"/>
            </w:pPr>
            <w:r w:rsidRPr="00567AD6">
              <w:t xml:space="preserve">This skill set provides the skills and knowledge </w:t>
            </w:r>
            <w:r>
              <w:t xml:space="preserve">required </w:t>
            </w:r>
            <w:r w:rsidRPr="00567AD6">
              <w:t xml:space="preserve">to </w:t>
            </w:r>
            <w:r>
              <w:t>develop strategies to manage climate risk, implement soil improvement programs and manage crop development to point of harvesting including monitoring pest and diseases, for an organic farming enterprise.</w:t>
            </w:r>
          </w:p>
          <w:p w14:paraId="122E799F" w14:textId="77777777" w:rsidR="00404AB7" w:rsidRPr="00536741" w:rsidRDefault="00404AB7" w:rsidP="00F874D7"/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11FB759" w14:textId="11C8BC01" w:rsidR="00912968" w:rsidRPr="00912968" w:rsidRDefault="00912968" w:rsidP="0035796F">
            <w:pPr>
              <w:pStyle w:val="SIText"/>
            </w:pPr>
            <w:r w:rsidRPr="00912968">
              <w:t xml:space="preserve">These units of competency provide credit towards </w:t>
            </w:r>
            <w:proofErr w:type="gramStart"/>
            <w:r w:rsidRPr="00912968">
              <w:t>a number of</w:t>
            </w:r>
            <w:proofErr w:type="gramEnd"/>
            <w:r w:rsidRPr="00912968">
              <w:t xml:space="preserve"> qualifications in the AHC Agriculture, Horticulture</w:t>
            </w:r>
            <w:r w:rsidR="005354CA">
              <w:t xml:space="preserve"> and </w:t>
            </w:r>
            <w:r w:rsidRPr="00912968">
              <w:t xml:space="preserve">Conservation and Land Management Training Package, including: </w:t>
            </w:r>
          </w:p>
          <w:p w14:paraId="28C99358" w14:textId="17A039E7" w:rsidR="00912968" w:rsidRPr="00912968" w:rsidRDefault="00912968" w:rsidP="00F874D7">
            <w:pPr>
              <w:pStyle w:val="SIBulletList1"/>
            </w:pPr>
            <w:r w:rsidRPr="00912968">
              <w:t>AHC401</w:t>
            </w:r>
            <w:r w:rsidR="00F874D7">
              <w:t>22</w:t>
            </w:r>
            <w:r w:rsidRPr="00912968">
              <w:t xml:space="preserve"> Certificate IV </w:t>
            </w:r>
            <w:r w:rsidR="005354CA">
              <w:t xml:space="preserve">in </w:t>
            </w:r>
            <w:r w:rsidRPr="00912968">
              <w:t xml:space="preserve">Agriculture </w:t>
            </w:r>
          </w:p>
          <w:p w14:paraId="582671C8" w14:textId="5C429C35" w:rsidR="00912968" w:rsidRPr="00912968" w:rsidRDefault="00912968" w:rsidP="00F874D7">
            <w:pPr>
              <w:pStyle w:val="SIBulletList1"/>
            </w:pPr>
            <w:r w:rsidRPr="00912968">
              <w:t>AHC501</w:t>
            </w:r>
            <w:r w:rsidR="00F874D7">
              <w:t>22</w:t>
            </w:r>
            <w:r w:rsidRPr="00912968">
              <w:t xml:space="preserve"> Diploma </w:t>
            </w:r>
            <w:r w:rsidR="005354CA">
              <w:t xml:space="preserve">of </w:t>
            </w:r>
            <w:r w:rsidRPr="00912968">
              <w:t>Agriculture</w:t>
            </w:r>
          </w:p>
          <w:p w14:paraId="773CBCC1" w14:textId="7F091B39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1D9FF3E3" w:rsidR="00A301E0" w:rsidRPr="00A301E0" w:rsidRDefault="00944F9C" w:rsidP="00495D00">
            <w:pPr>
              <w:pStyle w:val="SIText"/>
            </w:pPr>
            <w:r w:rsidRPr="00944F9C">
              <w:t>No licensing, legislative or certification requirements apply to this skill set at the time of publication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57DF863" w14:textId="09446A3F" w:rsidR="00814D40" w:rsidRPr="00DB3133" w:rsidRDefault="00912968" w:rsidP="00DB3133">
            <w:pPr>
              <w:pStyle w:val="SIBulletList1"/>
            </w:pPr>
            <w:r w:rsidRPr="00DB3133">
              <w:t xml:space="preserve">AHCAGB518 </w:t>
            </w:r>
            <w:r w:rsidR="00814D40" w:rsidRPr="00DB3133">
              <w:t>Develop climate risk management strategies</w:t>
            </w:r>
          </w:p>
          <w:p w14:paraId="2A666FA9" w14:textId="107E3328" w:rsidR="00814D40" w:rsidRPr="00DB3133" w:rsidRDefault="00814D40" w:rsidP="00DB3133">
            <w:pPr>
              <w:pStyle w:val="SIBulletList1"/>
            </w:pPr>
            <w:r w:rsidRPr="00DB3133">
              <w:t>AHCORG4</w:t>
            </w:r>
            <w:r w:rsidR="00282D84">
              <w:t>11</w:t>
            </w:r>
            <w:r w:rsidRPr="00DB3133">
              <w:t xml:space="preserve"> Manage organic soil improvement</w:t>
            </w:r>
          </w:p>
          <w:p w14:paraId="21D30FC3" w14:textId="1CB315B9" w:rsidR="00814D40" w:rsidRPr="00DB3133" w:rsidRDefault="00912968" w:rsidP="00DB3133">
            <w:pPr>
              <w:pStyle w:val="SIBulletList1"/>
            </w:pPr>
            <w:r w:rsidRPr="00DB3133">
              <w:t xml:space="preserve">AHCPHT409 </w:t>
            </w:r>
            <w:r w:rsidR="00814D40" w:rsidRPr="00DB3133">
              <w:t>Develop a crop regulation program</w:t>
            </w:r>
          </w:p>
          <w:p w14:paraId="341BE1CE" w14:textId="667E7BC4" w:rsidR="00814D40" w:rsidRPr="00DB3133" w:rsidRDefault="00912968" w:rsidP="00DB3133">
            <w:pPr>
              <w:pStyle w:val="SIBulletList1"/>
            </w:pPr>
            <w:r w:rsidRPr="00DB3133">
              <w:t xml:space="preserve">AHCPHT411 </w:t>
            </w:r>
            <w:r w:rsidR="00814D40" w:rsidRPr="00DB3133">
              <w:t>Implement and monitor a horticultural crop harvesting program</w:t>
            </w:r>
          </w:p>
          <w:p w14:paraId="39F562E8" w14:textId="5F12477C" w:rsidR="00495D00" w:rsidRPr="00536741" w:rsidRDefault="00912968" w:rsidP="00DB3133">
            <w:pPr>
              <w:pStyle w:val="SIBulletList1"/>
            </w:pPr>
            <w:r w:rsidRPr="00DB3133">
              <w:t xml:space="preserve">AHCPMG401 </w:t>
            </w:r>
            <w:r w:rsidR="00814D40" w:rsidRPr="00DB3133">
              <w:t>Implement the pest monitoring and evaluation plan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5CE12C0E" w:rsidR="0016138C" w:rsidRPr="00536741" w:rsidRDefault="00944F9C" w:rsidP="00740252">
            <w:pPr>
              <w:pStyle w:val="SIText"/>
            </w:pPr>
            <w:r>
              <w:t>This skill set is for i</w:t>
            </w:r>
            <w:r w:rsidR="00814D40" w:rsidRPr="00814D40">
              <w:t>ndividuals responsible for planning</w:t>
            </w:r>
            <w:r w:rsidR="005354CA">
              <w:t xml:space="preserve"> and </w:t>
            </w:r>
            <w:r w:rsidR="00814D40" w:rsidRPr="00814D40">
              <w:t>implementing organic horticultural production.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53A51E08" w:rsidR="00DB557A" w:rsidRPr="00495D00" w:rsidRDefault="00814D40" w:rsidP="00495D00">
            <w:pPr>
              <w:pStyle w:val="SIText"/>
            </w:pPr>
            <w:r w:rsidRPr="00814D40">
              <w:t>These competencies</w:t>
            </w:r>
            <w:r w:rsidR="00944F9C">
              <w:t xml:space="preserve"> from the </w:t>
            </w:r>
            <w:r w:rsidR="00944F9C" w:rsidRPr="00944F9C">
              <w:t>AHC Agriculture, Horticulture and Conservation and Land Management Training Package</w:t>
            </w:r>
            <w:r w:rsidRPr="00814D40">
              <w:t xml:space="preserve"> meet the minimum industry requirements for managing organic horticultural production.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917C8" w14:textId="77777777" w:rsidR="00D725B7" w:rsidRDefault="00D725B7" w:rsidP="00BF3F0A">
      <w:r>
        <w:separator/>
      </w:r>
    </w:p>
    <w:p w14:paraId="4E22227B" w14:textId="77777777" w:rsidR="00D725B7" w:rsidRDefault="00D725B7"/>
  </w:endnote>
  <w:endnote w:type="continuationSeparator" w:id="0">
    <w:p w14:paraId="04933AAA" w14:textId="77777777" w:rsidR="00D725B7" w:rsidRDefault="00D725B7" w:rsidP="00BF3F0A">
      <w:r>
        <w:continuationSeparator/>
      </w:r>
    </w:p>
    <w:p w14:paraId="1F3E4947" w14:textId="77777777" w:rsidR="00D725B7" w:rsidRDefault="00D72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76A75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058C" w14:textId="77777777" w:rsidR="00D725B7" w:rsidRDefault="00D725B7" w:rsidP="00BF3F0A">
      <w:r>
        <w:separator/>
      </w:r>
    </w:p>
    <w:p w14:paraId="60A18DB8" w14:textId="77777777" w:rsidR="00D725B7" w:rsidRDefault="00D725B7"/>
  </w:footnote>
  <w:footnote w:type="continuationSeparator" w:id="0">
    <w:p w14:paraId="36B3CD18" w14:textId="77777777" w:rsidR="00D725B7" w:rsidRDefault="00D725B7" w:rsidP="00BF3F0A">
      <w:r>
        <w:continuationSeparator/>
      </w:r>
    </w:p>
    <w:p w14:paraId="2ACFF35A" w14:textId="77777777" w:rsidR="00D725B7" w:rsidRDefault="00D72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4D578B57" w:rsidR="009C2650" w:rsidRDefault="001028C2" w:rsidP="001028C2">
    <w:pPr>
      <w:pStyle w:val="SIText"/>
    </w:pPr>
    <w:r w:rsidRPr="001028C2">
      <w:t xml:space="preserve"> AHCSS00044 - Organic Horticulture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512261">
    <w:abstractNumId w:val="6"/>
  </w:num>
  <w:num w:numId="2" w16cid:durableId="1620837086">
    <w:abstractNumId w:val="4"/>
  </w:num>
  <w:num w:numId="3" w16cid:durableId="925848997">
    <w:abstractNumId w:val="3"/>
  </w:num>
  <w:num w:numId="4" w16cid:durableId="1214807361">
    <w:abstractNumId w:val="11"/>
  </w:num>
  <w:num w:numId="5" w16cid:durableId="1870337882">
    <w:abstractNumId w:val="1"/>
  </w:num>
  <w:num w:numId="6" w16cid:durableId="1158689202">
    <w:abstractNumId w:val="5"/>
  </w:num>
  <w:num w:numId="7" w16cid:durableId="737705289">
    <w:abstractNumId w:val="2"/>
  </w:num>
  <w:num w:numId="8" w16cid:durableId="689527849">
    <w:abstractNumId w:val="0"/>
  </w:num>
  <w:num w:numId="9" w16cid:durableId="2103334048">
    <w:abstractNumId w:val="10"/>
  </w:num>
  <w:num w:numId="10" w16cid:durableId="740179119">
    <w:abstractNumId w:val="7"/>
  </w:num>
  <w:num w:numId="11" w16cid:durableId="428308282">
    <w:abstractNumId w:val="9"/>
  </w:num>
  <w:num w:numId="12" w16cid:durableId="1415392085">
    <w:abstractNumId w:val="8"/>
  </w:num>
  <w:num w:numId="13" w16cid:durableId="9494373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4AF5"/>
    <w:rsid w:val="000A5441"/>
    <w:rsid w:val="000C13F1"/>
    <w:rsid w:val="000D7BE6"/>
    <w:rsid w:val="000E2C86"/>
    <w:rsid w:val="000F29F2"/>
    <w:rsid w:val="00101659"/>
    <w:rsid w:val="001028C2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2D84"/>
    <w:rsid w:val="00285FB8"/>
    <w:rsid w:val="002931C2"/>
    <w:rsid w:val="002A4CD3"/>
    <w:rsid w:val="002C55E9"/>
    <w:rsid w:val="002D0C8B"/>
    <w:rsid w:val="002E193E"/>
    <w:rsid w:val="002F4FFE"/>
    <w:rsid w:val="00310771"/>
    <w:rsid w:val="00330C99"/>
    <w:rsid w:val="003315E1"/>
    <w:rsid w:val="00337E82"/>
    <w:rsid w:val="00350BB1"/>
    <w:rsid w:val="00352C83"/>
    <w:rsid w:val="0035796F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14B6"/>
    <w:rsid w:val="00404AB7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A50CE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54CA"/>
    <w:rsid w:val="00536741"/>
    <w:rsid w:val="005427C8"/>
    <w:rsid w:val="005446D1"/>
    <w:rsid w:val="0055293D"/>
    <w:rsid w:val="00556C4C"/>
    <w:rsid w:val="00557369"/>
    <w:rsid w:val="0056009D"/>
    <w:rsid w:val="00567AD6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0CAF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D4997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2F0E"/>
    <w:rsid w:val="007860B7"/>
    <w:rsid w:val="00786DC8"/>
    <w:rsid w:val="007B0681"/>
    <w:rsid w:val="007D5A78"/>
    <w:rsid w:val="007E3BD1"/>
    <w:rsid w:val="007F119F"/>
    <w:rsid w:val="007F1563"/>
    <w:rsid w:val="007F44DB"/>
    <w:rsid w:val="007F5A8B"/>
    <w:rsid w:val="007F7554"/>
    <w:rsid w:val="008044AE"/>
    <w:rsid w:val="00814D40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5616"/>
    <w:rsid w:val="008E39BE"/>
    <w:rsid w:val="008E62EC"/>
    <w:rsid w:val="008E7B69"/>
    <w:rsid w:val="008F32F6"/>
    <w:rsid w:val="00912968"/>
    <w:rsid w:val="00916CD7"/>
    <w:rsid w:val="00920927"/>
    <w:rsid w:val="00921B38"/>
    <w:rsid w:val="00923720"/>
    <w:rsid w:val="009278C9"/>
    <w:rsid w:val="00944F9C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7DC0"/>
    <w:rsid w:val="009E3B41"/>
    <w:rsid w:val="009F0DCC"/>
    <w:rsid w:val="009F11CA"/>
    <w:rsid w:val="009F2089"/>
    <w:rsid w:val="00A0695B"/>
    <w:rsid w:val="00A13052"/>
    <w:rsid w:val="00A216A8"/>
    <w:rsid w:val="00A223A6"/>
    <w:rsid w:val="00A2645E"/>
    <w:rsid w:val="00A301E0"/>
    <w:rsid w:val="00A354FC"/>
    <w:rsid w:val="00A5092E"/>
    <w:rsid w:val="00A53118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5940"/>
    <w:rsid w:val="00BF1D4C"/>
    <w:rsid w:val="00BF3F0A"/>
    <w:rsid w:val="00C01B36"/>
    <w:rsid w:val="00C0420B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76A75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5B7"/>
    <w:rsid w:val="00D727F3"/>
    <w:rsid w:val="00D73695"/>
    <w:rsid w:val="00D810DE"/>
    <w:rsid w:val="00D87D32"/>
    <w:rsid w:val="00D92C83"/>
    <w:rsid w:val="00DA0A81"/>
    <w:rsid w:val="00DA3C10"/>
    <w:rsid w:val="00DA53B5"/>
    <w:rsid w:val="00DB3133"/>
    <w:rsid w:val="00DB557A"/>
    <w:rsid w:val="00DC1D69"/>
    <w:rsid w:val="00DC5A3A"/>
    <w:rsid w:val="00E238E6"/>
    <w:rsid w:val="00E35064"/>
    <w:rsid w:val="00E438C3"/>
    <w:rsid w:val="00E501F0"/>
    <w:rsid w:val="00E74BAB"/>
    <w:rsid w:val="00E91BFF"/>
    <w:rsid w:val="00E92933"/>
    <w:rsid w:val="00EA3B97"/>
    <w:rsid w:val="00EA4AA5"/>
    <w:rsid w:val="00EB0AA4"/>
    <w:rsid w:val="00EB5C88"/>
    <w:rsid w:val="00EB7EB1"/>
    <w:rsid w:val="00EC0469"/>
    <w:rsid w:val="00EF01F8"/>
    <w:rsid w:val="00EF4016"/>
    <w:rsid w:val="00EF40EF"/>
    <w:rsid w:val="00EF741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74D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91296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874D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1C4A2-6FAB-4F66-B9A7-12D74EF53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98FB48-10D0-4534-8104-3D9B841B87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bc416b0-3237-4c86-abfd-5fe124524ed6"/>
    <ds:schemaRef ds:uri="http://purl.org/dc/dcmitype/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23</cp:revision>
  <cp:lastPrinted>2016-05-27T05:21:00Z</cp:lastPrinted>
  <dcterms:created xsi:type="dcterms:W3CDTF">2021-09-14T01:10:00Z</dcterms:created>
  <dcterms:modified xsi:type="dcterms:W3CDTF">2022-10-26T23:11:00Z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